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05" w:rsidRDefault="00116905" w:rsidP="000D2E41">
      <w:pPr>
        <w:jc w:val="center"/>
        <w:rPr>
          <w:b/>
          <w:szCs w:val="24"/>
        </w:rPr>
      </w:pPr>
      <w:r w:rsidRPr="00252CF3">
        <w:rPr>
          <w:b/>
          <w:szCs w:val="24"/>
        </w:rPr>
        <w:t xml:space="preserve">RETIFICAÇÃO </w:t>
      </w:r>
      <w:r w:rsidR="000D2E41">
        <w:rPr>
          <w:b/>
          <w:szCs w:val="24"/>
        </w:rPr>
        <w:t xml:space="preserve">N° 02 </w:t>
      </w:r>
      <w:r w:rsidRPr="00252CF3">
        <w:rPr>
          <w:b/>
          <w:szCs w:val="24"/>
        </w:rPr>
        <w:t>AO EDITAL Nº 0</w:t>
      </w:r>
      <w:r w:rsidR="003D7C6C" w:rsidRPr="00252CF3">
        <w:rPr>
          <w:b/>
          <w:szCs w:val="24"/>
        </w:rPr>
        <w:t>02</w:t>
      </w:r>
      <w:r w:rsidR="00787460">
        <w:rPr>
          <w:b/>
          <w:szCs w:val="24"/>
        </w:rPr>
        <w:t xml:space="preserve"> </w:t>
      </w:r>
      <w:r w:rsidR="003D7C6C" w:rsidRPr="00252CF3">
        <w:rPr>
          <w:b/>
          <w:szCs w:val="24"/>
        </w:rPr>
        <w:t>de 30 DE MAIO DE 2019</w:t>
      </w:r>
    </w:p>
    <w:p w:rsidR="000D2E41" w:rsidRPr="00252CF3" w:rsidRDefault="000D2E41" w:rsidP="000D2E41">
      <w:pPr>
        <w:jc w:val="center"/>
        <w:rPr>
          <w:b/>
          <w:szCs w:val="24"/>
        </w:rPr>
      </w:pPr>
    </w:p>
    <w:p w:rsidR="003D7C6C" w:rsidRPr="00252CF3" w:rsidRDefault="00C23648" w:rsidP="003D7C6C">
      <w:pPr>
        <w:jc w:val="both"/>
        <w:rPr>
          <w:b/>
          <w:szCs w:val="24"/>
        </w:rPr>
      </w:pPr>
      <w:r w:rsidRPr="00252CF3">
        <w:rPr>
          <w:b/>
          <w:szCs w:val="24"/>
        </w:rPr>
        <w:t xml:space="preserve">                              </w:t>
      </w:r>
      <w:r w:rsidR="003D7C6C" w:rsidRPr="00252CF3">
        <w:rPr>
          <w:b/>
          <w:szCs w:val="24"/>
        </w:rPr>
        <w:t xml:space="preserve">           </w:t>
      </w:r>
      <w:r w:rsidR="003D7C6C" w:rsidRPr="00252CF3">
        <w:rPr>
          <w:szCs w:val="24"/>
        </w:rPr>
        <w:t xml:space="preserve">         </w:t>
      </w:r>
      <w:r w:rsidR="003D7C6C" w:rsidRPr="00252CF3">
        <w:rPr>
          <w:b/>
          <w:szCs w:val="24"/>
        </w:rPr>
        <w:t>RESOLUÇÃO Nº 01 DE 2019</w:t>
      </w:r>
    </w:p>
    <w:p w:rsidR="003D7C6C" w:rsidRPr="00252CF3" w:rsidRDefault="003D7C6C" w:rsidP="003D7C6C">
      <w:pPr>
        <w:jc w:val="both"/>
        <w:rPr>
          <w:szCs w:val="24"/>
        </w:rPr>
      </w:pPr>
    </w:p>
    <w:p w:rsidR="003D7C6C" w:rsidRDefault="003D7C6C" w:rsidP="003D7C6C">
      <w:pPr>
        <w:jc w:val="both"/>
        <w:rPr>
          <w:rFonts w:ascii="Arial" w:hAnsi="Arial" w:cs="Arial"/>
          <w:szCs w:val="24"/>
        </w:rPr>
      </w:pPr>
    </w:p>
    <w:p w:rsidR="003D7C6C" w:rsidRDefault="003D7C6C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>O Conselho Municipal dos Direitos da Criança e do Adolescente do Município de Itapecerica da Serra – CMDCA, dentro de suas atribuições e nos termos do artigo 165 do Edital nº 002/2019 - Resolução nº 01/2019, vem ret</w:t>
      </w:r>
      <w:r w:rsidR="00BB1842">
        <w:rPr>
          <w:rFonts w:ascii="Arial" w:hAnsi="Arial" w:cs="Arial"/>
          <w:szCs w:val="24"/>
        </w:rPr>
        <w:t xml:space="preserve">ificar por iniciativa oficial o Artigo </w:t>
      </w:r>
      <w:r w:rsidRPr="003D7C6C">
        <w:rPr>
          <w:rFonts w:ascii="Arial" w:hAnsi="Arial" w:cs="Arial"/>
          <w:szCs w:val="24"/>
        </w:rPr>
        <w:t>abaixo e Cronograma de Ações para Eleição do Conselho Tutelar do Mu</w:t>
      </w:r>
      <w:r w:rsidR="00BB1842">
        <w:rPr>
          <w:rFonts w:ascii="Arial" w:hAnsi="Arial" w:cs="Arial"/>
          <w:szCs w:val="24"/>
        </w:rPr>
        <w:t>nicípio de Itapecerica da Serra</w:t>
      </w:r>
      <w:r w:rsidRPr="003D7C6C">
        <w:rPr>
          <w:rFonts w:ascii="Arial" w:hAnsi="Arial" w:cs="Arial"/>
          <w:szCs w:val="24"/>
        </w:rPr>
        <w:t>:</w:t>
      </w:r>
    </w:p>
    <w:p w:rsidR="003D7C6C" w:rsidRDefault="003D7C6C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210E6E" w:rsidRDefault="00DA7932" w:rsidP="00210E6E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>L</w:t>
      </w:r>
      <w:r w:rsidR="00EE56A2">
        <w:rPr>
          <w:rFonts w:ascii="Arial" w:hAnsi="Arial" w:cs="Arial"/>
          <w:szCs w:val="24"/>
        </w:rPr>
        <w:t>eia</w:t>
      </w:r>
      <w:r w:rsidR="00210E6E">
        <w:rPr>
          <w:rFonts w:ascii="Arial" w:hAnsi="Arial" w:cs="Arial"/>
          <w:szCs w:val="24"/>
        </w:rPr>
        <w:t>-se:</w:t>
      </w:r>
    </w:p>
    <w:p w:rsidR="00252CF3" w:rsidRDefault="00210E6E" w:rsidP="00210E6E">
      <w:pPr>
        <w:spacing w:after="12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Art. 43. </w:t>
      </w:r>
      <w:r w:rsidRPr="008E5D02">
        <w:rPr>
          <w:rFonts w:ascii="Arial" w:hAnsi="Arial" w:cs="Arial"/>
        </w:rPr>
        <w:t xml:space="preserve"> Serão considerados aprovados os candidatos que </w:t>
      </w:r>
      <w:r w:rsidR="00252CF3" w:rsidRPr="00252CF3">
        <w:rPr>
          <w:rFonts w:ascii="Arial" w:hAnsi="Arial" w:cs="Arial"/>
        </w:rPr>
        <w:t xml:space="preserve"> obtiver</w:t>
      </w:r>
      <w:r w:rsidR="00252CF3">
        <w:rPr>
          <w:rFonts w:ascii="Arial" w:hAnsi="Arial" w:cs="Arial"/>
        </w:rPr>
        <w:t>em</w:t>
      </w:r>
      <w:r w:rsidR="00252CF3" w:rsidRPr="00252CF3">
        <w:rPr>
          <w:rFonts w:ascii="Arial" w:hAnsi="Arial" w:cs="Arial"/>
        </w:rPr>
        <w:t xml:space="preserve"> a nota mínima de 50 pontos.</w:t>
      </w:r>
    </w:p>
    <w:p w:rsidR="00252CF3" w:rsidRDefault="00252CF3" w:rsidP="00210E6E">
      <w:pPr>
        <w:spacing w:after="120"/>
        <w:ind w:left="567"/>
        <w:jc w:val="both"/>
        <w:rPr>
          <w:rFonts w:ascii="Arial" w:hAnsi="Arial" w:cs="Arial"/>
        </w:rPr>
      </w:pPr>
    </w:p>
    <w:p w:rsidR="00DA7932" w:rsidRDefault="00DA793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 xml:space="preserve">RATIFICA os demais termos do Edital nº 002/2019 - Resolução nº 01/2019, que dispõe sobre o Processo de Escolha Unificado para Membros do Conselho Tutelar do Município de Itapecerica da Serra e publica para conhecimento de todos o presente Edital, na Imprensa Oficial do Município e no site </w:t>
      </w:r>
      <w:hyperlink r:id="rId7" w:history="1">
        <w:r w:rsidRPr="003327E9">
          <w:rPr>
            <w:rStyle w:val="Hyperlink"/>
            <w:rFonts w:ascii="Arial" w:hAnsi="Arial" w:cs="Arial"/>
            <w:szCs w:val="24"/>
          </w:rPr>
          <w:t>www.itapecerica.sp.gov.br</w:t>
        </w:r>
      </w:hyperlink>
      <w:r w:rsidR="00210E6E">
        <w:rPr>
          <w:rFonts w:ascii="Arial" w:hAnsi="Arial" w:cs="Arial"/>
          <w:szCs w:val="24"/>
        </w:rPr>
        <w:t>.</w:t>
      </w:r>
    </w:p>
    <w:p w:rsidR="00DA7932" w:rsidRDefault="00DA793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1881" w:rsidRDefault="00921881" w:rsidP="006A60C2">
      <w:pPr>
        <w:spacing w:after="120"/>
        <w:jc w:val="both"/>
        <w:rPr>
          <w:rFonts w:ascii="Arial" w:hAnsi="Arial" w:cs="Arial"/>
          <w:szCs w:val="24"/>
        </w:rPr>
      </w:pPr>
    </w:p>
    <w:p w:rsidR="00921881" w:rsidRDefault="00921881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6A60C2" w:rsidRDefault="006A60C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1881" w:rsidRDefault="00921881" w:rsidP="00921881">
      <w:pPr>
        <w:spacing w:after="120"/>
        <w:ind w:left="567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Itapecerica da Serra, 23 de </w:t>
      </w:r>
      <w:r w:rsidR="00EE56A2">
        <w:rPr>
          <w:rFonts w:ascii="Arial" w:hAnsi="Arial" w:cs="Arial"/>
          <w:szCs w:val="24"/>
        </w:rPr>
        <w:t xml:space="preserve">Agosto de </w:t>
      </w:r>
      <w:proofErr w:type="gramStart"/>
      <w:r w:rsidR="00EE56A2">
        <w:rPr>
          <w:rFonts w:ascii="Arial" w:hAnsi="Arial" w:cs="Arial"/>
          <w:szCs w:val="24"/>
        </w:rPr>
        <w:t>2019</w:t>
      </w:r>
      <w:proofErr w:type="gramEnd"/>
    </w:p>
    <w:p w:rsidR="00921881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</w:t>
      </w:r>
    </w:p>
    <w:p w:rsidR="00921881" w:rsidRDefault="00921881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6A60C2" w:rsidRDefault="006A60C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210E6E" w:rsidRDefault="006A60C2" w:rsidP="00921881">
      <w:pPr>
        <w:spacing w:after="120"/>
        <w:ind w:left="567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JULIANA </w:t>
      </w:r>
      <w:r w:rsidR="00DA7932" w:rsidRPr="00DA7932">
        <w:rPr>
          <w:rFonts w:ascii="Arial" w:hAnsi="Arial" w:cs="Arial"/>
          <w:szCs w:val="24"/>
        </w:rPr>
        <w:t>OLIVEIRA MARTINS</w:t>
      </w:r>
    </w:p>
    <w:p w:rsidR="00210E6E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</w:t>
      </w:r>
      <w:r w:rsidR="00DA7932" w:rsidRPr="00DA7932">
        <w:rPr>
          <w:rFonts w:ascii="Arial" w:hAnsi="Arial" w:cs="Arial"/>
          <w:szCs w:val="24"/>
        </w:rPr>
        <w:t>Presidente do Conselho Mu</w:t>
      </w:r>
      <w:bookmarkStart w:id="0" w:name="_GoBack"/>
      <w:bookmarkEnd w:id="0"/>
      <w:r w:rsidR="00DA7932" w:rsidRPr="00DA7932">
        <w:rPr>
          <w:rFonts w:ascii="Arial" w:hAnsi="Arial" w:cs="Arial"/>
          <w:szCs w:val="24"/>
        </w:rPr>
        <w:t xml:space="preserve">nicipal dos Direitos da Criança </w:t>
      </w:r>
    </w:p>
    <w:p w:rsidR="00DA7932" w:rsidRDefault="00210E6E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</w:t>
      </w:r>
      <w:r w:rsidR="00DA7932" w:rsidRPr="00DA7932">
        <w:rPr>
          <w:rFonts w:ascii="Arial" w:hAnsi="Arial" w:cs="Arial"/>
          <w:szCs w:val="24"/>
        </w:rPr>
        <w:t xml:space="preserve">e  do </w:t>
      </w:r>
      <w:r>
        <w:rPr>
          <w:rFonts w:ascii="Arial" w:hAnsi="Arial" w:cs="Arial"/>
          <w:szCs w:val="24"/>
        </w:rPr>
        <w:t xml:space="preserve"> </w:t>
      </w:r>
      <w:r w:rsidR="00DA7932" w:rsidRPr="00DA7932">
        <w:rPr>
          <w:rFonts w:ascii="Arial" w:hAnsi="Arial" w:cs="Arial"/>
          <w:szCs w:val="24"/>
        </w:rPr>
        <w:t>Adolescente de  Itapecerica da Serra</w:t>
      </w:r>
    </w:p>
    <w:p w:rsidR="00DA7932" w:rsidRPr="00C23648" w:rsidRDefault="00DA7932" w:rsidP="00C23648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063A13" w:rsidRDefault="00063A13" w:rsidP="00063A13">
      <w:pPr>
        <w:rPr>
          <w:lang w:val="pt-BR"/>
        </w:rPr>
      </w:pPr>
    </w:p>
    <w:p w:rsidR="00063A13" w:rsidRDefault="00063A13" w:rsidP="00063A13">
      <w:pPr>
        <w:rPr>
          <w:lang w:val="pt-BR"/>
        </w:rPr>
      </w:pPr>
    </w:p>
    <w:p w:rsidR="00063A13" w:rsidRPr="00063A13" w:rsidRDefault="00063A13" w:rsidP="00DA7932">
      <w:pPr>
        <w:rPr>
          <w:lang w:val="pt-BR"/>
        </w:rPr>
      </w:pPr>
      <w:r>
        <w:rPr>
          <w:lang w:val="pt-BR"/>
        </w:rPr>
        <w:t xml:space="preserve">          </w:t>
      </w:r>
    </w:p>
    <w:sectPr w:rsidR="00063A13" w:rsidRPr="00063A13" w:rsidSect="00C4328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A80" w:rsidRDefault="00736A80" w:rsidP="0009070B">
      <w:r>
        <w:separator/>
      </w:r>
    </w:p>
  </w:endnote>
  <w:endnote w:type="continuationSeparator" w:id="0">
    <w:p w:rsidR="00736A80" w:rsidRDefault="00736A80" w:rsidP="0009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A80" w:rsidRDefault="00736A80" w:rsidP="0009070B">
      <w:r>
        <w:separator/>
      </w:r>
    </w:p>
  </w:footnote>
  <w:footnote w:type="continuationSeparator" w:id="0">
    <w:p w:rsidR="00736A80" w:rsidRDefault="00736A80" w:rsidP="00090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0B" w:rsidRPr="00864C12" w:rsidRDefault="0009070B" w:rsidP="0009070B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09070B" w:rsidRPr="00E87B30" w:rsidRDefault="0009070B" w:rsidP="0009070B">
    <w:pPr>
      <w:pStyle w:val="Cabealho"/>
      <w:jc w:val="center"/>
      <w:rPr>
        <w:rFonts w:ascii="Arial" w:hAnsi="Arial" w:cs="Arial"/>
        <w:color w:val="000000" w:themeColor="text1"/>
        <w:sz w:val="28"/>
        <w:szCs w:val="28"/>
      </w:rPr>
    </w:pPr>
    <w:r w:rsidRPr="00E87B30">
      <w:rPr>
        <w:rFonts w:ascii="Arial" w:hAnsi="Arial" w:cs="Arial"/>
        <w:color w:val="000000" w:themeColor="text1"/>
        <w:sz w:val="28"/>
        <w:szCs w:val="28"/>
      </w:rPr>
      <w:t>de Itapecerica da Serra – CMDCA</w:t>
    </w:r>
  </w:p>
  <w:p w:rsidR="0009070B" w:rsidRPr="00E87B30" w:rsidRDefault="0009070B" w:rsidP="0009070B">
    <w:pPr>
      <w:pStyle w:val="Cabealho"/>
      <w:jc w:val="center"/>
      <w:rPr>
        <w:color w:val="000000" w:themeColor="text1"/>
        <w:sz w:val="28"/>
        <w:szCs w:val="28"/>
      </w:rPr>
    </w:pPr>
    <w:r w:rsidRPr="00E87B30">
      <w:rPr>
        <w:rFonts w:ascii="Arial" w:hAnsi="Arial" w:cs="Arial"/>
        <w:noProof/>
        <w:color w:val="000000" w:themeColor="text1"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4D0368C2" wp14:editId="16D6CB19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7B30">
      <w:rPr>
        <w:rFonts w:ascii="Arial" w:hAnsi="Arial" w:cs="Arial"/>
        <w:color w:val="000000" w:themeColor="text1"/>
      </w:rPr>
      <w:t xml:space="preserve">Lei Municipal - n°. </w:t>
    </w:r>
    <w:r>
      <w:rPr>
        <w:rFonts w:ascii="Arial" w:hAnsi="Arial" w:cs="Arial"/>
        <w:color w:val="000000" w:themeColor="text1"/>
      </w:rPr>
      <w:t>631</w:t>
    </w:r>
    <w:r w:rsidRPr="00E87B30">
      <w:rPr>
        <w:rFonts w:ascii="Arial" w:hAnsi="Arial" w:cs="Arial"/>
        <w:color w:val="000000" w:themeColor="text1"/>
      </w:rPr>
      <w:t xml:space="preserve"> de </w:t>
    </w:r>
    <w:r>
      <w:rPr>
        <w:rFonts w:ascii="Arial" w:hAnsi="Arial" w:cs="Arial"/>
        <w:color w:val="000000" w:themeColor="text1"/>
      </w:rPr>
      <w:t>21.06.1991</w:t>
    </w:r>
  </w:p>
  <w:p w:rsidR="0009070B" w:rsidRPr="00E87B30" w:rsidRDefault="0009070B" w:rsidP="0009070B">
    <w:pPr>
      <w:pStyle w:val="Cabealho"/>
    </w:pPr>
    <w:r w:rsidRPr="00E87B30">
      <w:rPr>
        <w:color w:val="000000" w:themeColor="text1"/>
      </w:rPr>
      <w:ptab w:relativeTo="margin" w:alignment="right" w:leader="none"/>
    </w:r>
    <w:r w:rsidRPr="00E87B30">
      <w:rPr>
        <w:noProof/>
        <w:lang w:val="pt-BR"/>
      </w:rPr>
      <w:drawing>
        <wp:inline distT="0" distB="0" distL="0" distR="0" wp14:anchorId="493A31C8" wp14:editId="5894AC3B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070B" w:rsidRDefault="0009070B">
    <w:pPr>
      <w:pStyle w:val="Cabealho"/>
    </w:pPr>
  </w:p>
  <w:p w:rsidR="0009070B" w:rsidRDefault="0009070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02"/>
    <w:rsid w:val="00063A13"/>
    <w:rsid w:val="0009070B"/>
    <w:rsid w:val="000D2E41"/>
    <w:rsid w:val="00116905"/>
    <w:rsid w:val="001229AF"/>
    <w:rsid w:val="00186560"/>
    <w:rsid w:val="00210E6E"/>
    <w:rsid w:val="00232730"/>
    <w:rsid w:val="00252CF3"/>
    <w:rsid w:val="00276EBC"/>
    <w:rsid w:val="00391393"/>
    <w:rsid w:val="003D7C6C"/>
    <w:rsid w:val="004F1EBC"/>
    <w:rsid w:val="00533FCF"/>
    <w:rsid w:val="006A60C2"/>
    <w:rsid w:val="00736A80"/>
    <w:rsid w:val="00787460"/>
    <w:rsid w:val="00921881"/>
    <w:rsid w:val="0097615B"/>
    <w:rsid w:val="00A000B5"/>
    <w:rsid w:val="00A40CD7"/>
    <w:rsid w:val="00AB120C"/>
    <w:rsid w:val="00BB1842"/>
    <w:rsid w:val="00C23648"/>
    <w:rsid w:val="00C4328A"/>
    <w:rsid w:val="00CB409D"/>
    <w:rsid w:val="00CB4422"/>
    <w:rsid w:val="00CE4A64"/>
    <w:rsid w:val="00DA7932"/>
    <w:rsid w:val="00EE56A2"/>
    <w:rsid w:val="00FB0B03"/>
    <w:rsid w:val="00FE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93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18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1842"/>
    <w:rPr>
      <w:rFonts w:ascii="Tahoma" w:eastAsia="Times New Roman" w:hAnsi="Tahoma" w:cs="Tahoma"/>
      <w:sz w:val="16"/>
      <w:szCs w:val="16"/>
      <w:lang w:val="pt-PT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A793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0907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070B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18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1842"/>
    <w:rPr>
      <w:rFonts w:ascii="Tahoma" w:eastAsia="Times New Roman" w:hAnsi="Tahoma" w:cs="Tahoma"/>
      <w:sz w:val="16"/>
      <w:szCs w:val="16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9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3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9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tapecerica.sp.gov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Pmis</cp:lastModifiedBy>
  <cp:revision>6</cp:revision>
  <dcterms:created xsi:type="dcterms:W3CDTF">2019-08-27T15:07:00Z</dcterms:created>
  <dcterms:modified xsi:type="dcterms:W3CDTF">2019-08-27T18:52:00Z</dcterms:modified>
</cp:coreProperties>
</file>