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485" w:rsidRPr="00263485" w:rsidRDefault="00263485" w:rsidP="00263485">
      <w:pPr>
        <w:spacing w:before="300" w:after="300" w:line="450" w:lineRule="atLeast"/>
        <w:textAlignment w:val="baseline"/>
        <w:outlineLvl w:val="2"/>
        <w:rPr>
          <w:rFonts w:ascii="Arial" w:eastAsia="Times New Roman" w:hAnsi="Arial" w:cs="Arial"/>
          <w:b/>
          <w:bCs/>
          <w:color w:val="001F31"/>
          <w:sz w:val="28"/>
          <w:szCs w:val="39"/>
          <w:lang w:eastAsia="pt-BR"/>
        </w:rPr>
      </w:pPr>
      <w:r w:rsidRPr="00263485">
        <w:rPr>
          <w:rFonts w:ascii="Arial" w:eastAsia="Times New Roman" w:hAnsi="Arial" w:cs="Arial"/>
          <w:b/>
          <w:bCs/>
          <w:color w:val="001F31"/>
          <w:sz w:val="28"/>
          <w:szCs w:val="39"/>
          <w:lang w:eastAsia="pt-BR"/>
        </w:rPr>
        <w:t>Conselho de classe: o que avaliar antes de reprovar um aluno</w:t>
      </w:r>
    </w:p>
    <w:p w:rsidR="00263485" w:rsidRPr="00263485" w:rsidRDefault="00263485" w:rsidP="00263485">
      <w:pPr>
        <w:spacing w:line="270" w:lineRule="atLeast"/>
        <w:textAlignment w:val="baseline"/>
        <w:rPr>
          <w:rFonts w:ascii="Arial" w:eastAsia="Times New Roman" w:hAnsi="Arial" w:cs="Arial"/>
          <w:b/>
          <w:bCs/>
          <w:color w:val="001F31"/>
          <w:sz w:val="21"/>
          <w:szCs w:val="21"/>
          <w:lang w:eastAsia="pt-BR"/>
        </w:rPr>
      </w:pPr>
      <w:r w:rsidRPr="00263485">
        <w:rPr>
          <w:rFonts w:ascii="Arial" w:eastAsia="Times New Roman" w:hAnsi="Arial" w:cs="Arial"/>
          <w:b/>
          <w:bCs/>
          <w:color w:val="001F31"/>
          <w:sz w:val="21"/>
          <w:szCs w:val="21"/>
          <w:lang w:eastAsia="pt-BR"/>
        </w:rPr>
        <w:t xml:space="preserve">Por: Mara </w:t>
      </w:r>
      <w:proofErr w:type="spellStart"/>
      <w:r w:rsidRPr="00263485">
        <w:rPr>
          <w:rFonts w:ascii="Arial" w:eastAsia="Times New Roman" w:hAnsi="Arial" w:cs="Arial"/>
          <w:b/>
          <w:bCs/>
          <w:color w:val="001F31"/>
          <w:sz w:val="21"/>
          <w:szCs w:val="21"/>
          <w:lang w:eastAsia="pt-BR"/>
        </w:rPr>
        <w:t>Mansani</w:t>
      </w:r>
      <w:proofErr w:type="spellEnd"/>
    </w:p>
    <w:p w:rsidR="00263485" w:rsidRPr="00263485" w:rsidRDefault="00263485" w:rsidP="00263485">
      <w:pPr>
        <w:shd w:val="clear" w:color="auto" w:fill="FFFFFF"/>
        <w:spacing w:after="0" w:line="240" w:lineRule="auto"/>
        <w:textAlignment w:val="baseline"/>
        <w:rPr>
          <w:rFonts w:ascii="Arial" w:eastAsia="Times New Roman" w:hAnsi="Arial" w:cs="Arial"/>
          <w:noProof/>
          <w:color w:val="6F6F6E"/>
          <w:sz w:val="23"/>
          <w:szCs w:val="23"/>
          <w:lang w:eastAsia="pt-BR"/>
        </w:rPr>
      </w:pPr>
    </w:p>
    <w:p w:rsidR="00263485" w:rsidRPr="00263485" w:rsidRDefault="00263485" w:rsidP="00263485">
      <w:pPr>
        <w:shd w:val="clear" w:color="auto" w:fill="FFFFFF"/>
        <w:spacing w:after="0" w:line="240" w:lineRule="auto"/>
        <w:textAlignment w:val="baseline"/>
        <w:rPr>
          <w:rFonts w:ascii="Arial" w:eastAsia="Times New Roman" w:hAnsi="Arial" w:cs="Arial"/>
          <w:color w:val="6F6F6E"/>
          <w:sz w:val="23"/>
          <w:szCs w:val="23"/>
          <w:bdr w:val="none" w:sz="0" w:space="0" w:color="auto" w:frame="1"/>
          <w:lang w:eastAsia="pt-BR"/>
        </w:rPr>
      </w:pPr>
      <w:r w:rsidRPr="00263485">
        <w:rPr>
          <w:rFonts w:ascii="Arial" w:eastAsia="Times New Roman" w:hAnsi="Arial" w:cs="Arial"/>
          <w:noProof/>
          <w:color w:val="6F6F6E"/>
          <w:sz w:val="23"/>
          <w:szCs w:val="23"/>
          <w:lang w:eastAsia="pt-BR"/>
        </w:rPr>
        <w:drawing>
          <wp:inline distT="0" distB="0" distL="0" distR="0">
            <wp:extent cx="4619625" cy="3079750"/>
            <wp:effectExtent l="0" t="0" r="9525" b="6350"/>
            <wp:docPr id="1" name="Imagem 1" descr="https://nova-escola-producao.s3.amazonaws.com/z3Tfxhj5qttvkmgT8RWr3JnmQfKtNVSAMcKbNtXWngYhxEwq4RAKKJMdGMyk/blog-alfabetizacao-conselho-de-classe-reuniao-mara-mans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va-escola-producao.s3.amazonaws.com/z3Tfxhj5qttvkmgT8RWr3JnmQfKtNVSAMcKbNtXWngYhxEwq4RAKKJMdGMyk/blog-alfabetizacao-conselho-de-classe-reuniao-mara-mansan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9834" cy="3079889"/>
                    </a:xfrm>
                    <a:prstGeom prst="rect">
                      <a:avLst/>
                    </a:prstGeom>
                    <a:noFill/>
                    <a:ln>
                      <a:noFill/>
                    </a:ln>
                  </pic:spPr>
                </pic:pic>
              </a:graphicData>
            </a:graphic>
          </wp:inline>
        </w:drawing>
      </w:r>
    </w:p>
    <w:p w:rsidR="00263485" w:rsidRPr="00263485" w:rsidRDefault="00263485" w:rsidP="00263485">
      <w:pPr>
        <w:shd w:val="clear" w:color="auto" w:fill="FFFFFF"/>
        <w:spacing w:after="0" w:line="240" w:lineRule="auto"/>
        <w:textAlignment w:val="baseline"/>
        <w:rPr>
          <w:rFonts w:ascii="Arial" w:eastAsia="Times New Roman" w:hAnsi="Arial" w:cs="Arial"/>
          <w:color w:val="6F6F6E"/>
          <w:sz w:val="23"/>
          <w:szCs w:val="23"/>
          <w:lang w:eastAsia="pt-BR"/>
        </w:rPr>
      </w:pPr>
      <w:r w:rsidRPr="00263485">
        <w:rPr>
          <w:rFonts w:ascii="Arial" w:eastAsia="Times New Roman" w:hAnsi="Arial" w:cs="Arial"/>
          <w:color w:val="6F6F6E"/>
          <w:sz w:val="23"/>
          <w:szCs w:val="23"/>
          <w:bdr w:val="none" w:sz="0" w:space="0" w:color="auto" w:frame="1"/>
          <w:lang w:eastAsia="pt-BR"/>
        </w:rPr>
        <w:t xml:space="preserve">Professores da EE Laila </w:t>
      </w:r>
      <w:proofErr w:type="spellStart"/>
      <w:r w:rsidRPr="00263485">
        <w:rPr>
          <w:rFonts w:ascii="Arial" w:eastAsia="Times New Roman" w:hAnsi="Arial" w:cs="Arial"/>
          <w:color w:val="6F6F6E"/>
          <w:sz w:val="23"/>
          <w:szCs w:val="23"/>
          <w:bdr w:val="none" w:sz="0" w:space="0" w:color="auto" w:frame="1"/>
          <w:lang w:eastAsia="pt-BR"/>
        </w:rPr>
        <w:t>Galep</w:t>
      </w:r>
      <w:proofErr w:type="spellEnd"/>
      <w:r w:rsidRPr="00263485">
        <w:rPr>
          <w:rFonts w:ascii="Arial" w:eastAsia="Times New Roman" w:hAnsi="Arial" w:cs="Arial"/>
          <w:color w:val="6F6F6E"/>
          <w:sz w:val="23"/>
          <w:szCs w:val="23"/>
          <w:bdr w:val="none" w:sz="0" w:space="0" w:color="auto" w:frame="1"/>
          <w:lang w:eastAsia="pt-BR"/>
        </w:rPr>
        <w:t xml:space="preserve"> </w:t>
      </w:r>
      <w:proofErr w:type="spellStart"/>
      <w:r w:rsidRPr="00263485">
        <w:rPr>
          <w:rFonts w:ascii="Arial" w:eastAsia="Times New Roman" w:hAnsi="Arial" w:cs="Arial"/>
          <w:color w:val="6F6F6E"/>
          <w:sz w:val="23"/>
          <w:szCs w:val="23"/>
          <w:bdr w:val="none" w:sz="0" w:space="0" w:color="auto" w:frame="1"/>
          <w:lang w:eastAsia="pt-BR"/>
        </w:rPr>
        <w:t>Sacker</w:t>
      </w:r>
      <w:proofErr w:type="spellEnd"/>
      <w:r w:rsidRPr="00263485">
        <w:rPr>
          <w:rFonts w:ascii="Arial" w:eastAsia="Times New Roman" w:hAnsi="Arial" w:cs="Arial"/>
          <w:color w:val="6F6F6E"/>
          <w:sz w:val="23"/>
          <w:szCs w:val="23"/>
          <w:bdr w:val="none" w:sz="0" w:space="0" w:color="auto" w:frame="1"/>
          <w:lang w:eastAsia="pt-BR"/>
        </w:rPr>
        <w:t xml:space="preserve">, em Sorocaba (SP): discussões em busca de consenso. (Foto: Mariana </w:t>
      </w:r>
      <w:proofErr w:type="spellStart"/>
      <w:r w:rsidRPr="00263485">
        <w:rPr>
          <w:rFonts w:ascii="Arial" w:eastAsia="Times New Roman" w:hAnsi="Arial" w:cs="Arial"/>
          <w:color w:val="6F6F6E"/>
          <w:sz w:val="23"/>
          <w:szCs w:val="23"/>
          <w:bdr w:val="none" w:sz="0" w:space="0" w:color="auto" w:frame="1"/>
          <w:lang w:eastAsia="pt-BR"/>
        </w:rPr>
        <w:t>Pekin</w:t>
      </w:r>
      <w:proofErr w:type="spellEnd"/>
      <w:r w:rsidRPr="00263485">
        <w:rPr>
          <w:rFonts w:ascii="Arial" w:eastAsia="Times New Roman" w:hAnsi="Arial" w:cs="Arial"/>
          <w:color w:val="6F6F6E"/>
          <w:sz w:val="23"/>
          <w:szCs w:val="23"/>
          <w:bdr w:val="none" w:sz="0" w:space="0" w:color="auto" w:frame="1"/>
          <w:lang w:eastAsia="pt-BR"/>
        </w:rPr>
        <w:t>)</w:t>
      </w:r>
    </w:p>
    <w:p w:rsidR="00263485" w:rsidRPr="00263485" w:rsidRDefault="00263485" w:rsidP="0008095E">
      <w:pPr>
        <w:shd w:val="clear" w:color="auto" w:fill="FFFFFF"/>
        <w:spacing w:after="375" w:line="360" w:lineRule="auto"/>
        <w:textAlignment w:val="baseline"/>
        <w:rPr>
          <w:rFonts w:ascii="Arial" w:eastAsia="Times New Roman" w:hAnsi="Arial" w:cs="Arial"/>
          <w:sz w:val="24"/>
          <w:szCs w:val="23"/>
          <w:lang w:eastAsia="pt-BR"/>
        </w:rPr>
      </w:pPr>
      <w:r w:rsidRPr="00263485">
        <w:rPr>
          <w:rFonts w:ascii="Arial" w:eastAsia="Times New Roman" w:hAnsi="Arial" w:cs="Arial"/>
          <w:sz w:val="24"/>
          <w:szCs w:val="23"/>
          <w:lang w:eastAsia="pt-BR"/>
        </w:rPr>
        <w:t>Com o fim do ano letivo, chega mais um conselho de classe. Toda a equipe docente e a gestão se reúnem para fazer um balanço do trabalho realizado na escola e, claro, tomar decisões sobre os próximos passos de cada aluno. Esse é um dos momentos cruciais desses últimos dias do ano, e a realização dele deve ser da forma mais democrática possível – isto é, de maneira que todos possam se expressar com liberdade, clareza e objetividade. Para que isso ocorra, a mediação da coordenação pedagógica, com o apoio da direção, é fundamental. E nós, professores, também precisamos nos preparar bem.</w:t>
      </w:r>
    </w:p>
    <w:p w:rsidR="00263485" w:rsidRPr="00263485" w:rsidRDefault="00263485" w:rsidP="0008095E">
      <w:pPr>
        <w:shd w:val="clear" w:color="auto" w:fill="FFFFFF"/>
        <w:spacing w:after="375" w:line="360" w:lineRule="auto"/>
        <w:textAlignment w:val="baseline"/>
        <w:rPr>
          <w:rFonts w:ascii="Arial" w:eastAsia="Times New Roman" w:hAnsi="Arial" w:cs="Arial"/>
          <w:sz w:val="24"/>
          <w:szCs w:val="23"/>
          <w:lang w:eastAsia="pt-BR"/>
        </w:rPr>
      </w:pPr>
      <w:r w:rsidRPr="00263485">
        <w:rPr>
          <w:rFonts w:ascii="Arial" w:eastAsia="Times New Roman" w:hAnsi="Arial" w:cs="Arial"/>
          <w:sz w:val="24"/>
          <w:szCs w:val="23"/>
          <w:lang w:eastAsia="pt-BR"/>
        </w:rPr>
        <w:t xml:space="preserve">Neste ano, participo de dois conselhos, um em cada escola em que atuo. Mas já perdi a conta de quantas vezes estive nessas reuniões ao longo da minha trajetória profissional. </w:t>
      </w:r>
      <w:bookmarkStart w:id="0" w:name="_GoBack"/>
      <w:bookmarkEnd w:id="0"/>
      <w:r w:rsidRPr="00263485">
        <w:rPr>
          <w:rFonts w:ascii="Arial" w:eastAsia="Times New Roman" w:hAnsi="Arial" w:cs="Arial"/>
          <w:sz w:val="24"/>
          <w:szCs w:val="23"/>
          <w:lang w:eastAsia="pt-BR"/>
        </w:rPr>
        <w:t xml:space="preserve">Muitas vezes, ocorrem discussões acirradas entre os professores – eu mesma já me envolvi em algumas. E, pela minha experiência, esse tipo de situação </w:t>
      </w:r>
      <w:r w:rsidRPr="00263485">
        <w:rPr>
          <w:rFonts w:ascii="Arial" w:eastAsia="Times New Roman" w:hAnsi="Arial" w:cs="Arial"/>
          <w:sz w:val="24"/>
          <w:szCs w:val="23"/>
          <w:lang w:eastAsia="pt-BR"/>
        </w:rPr>
        <w:lastRenderedPageBreak/>
        <w:t>ocorre quando não se tem muita clareza sobre o que significa avaliar um aluno e como fazer isso.</w:t>
      </w:r>
    </w:p>
    <w:p w:rsidR="00263485" w:rsidRPr="00263485" w:rsidRDefault="00263485" w:rsidP="00263485">
      <w:pPr>
        <w:shd w:val="clear" w:color="auto" w:fill="FFFFFF"/>
        <w:spacing w:after="375" w:line="360" w:lineRule="atLeast"/>
        <w:textAlignment w:val="baseline"/>
        <w:rPr>
          <w:rFonts w:ascii="Arial" w:eastAsia="Times New Roman" w:hAnsi="Arial" w:cs="Arial"/>
          <w:sz w:val="24"/>
          <w:szCs w:val="23"/>
          <w:lang w:eastAsia="pt-BR"/>
        </w:rPr>
      </w:pPr>
      <w:r w:rsidRPr="00263485">
        <w:rPr>
          <w:rFonts w:ascii="Arial" w:eastAsia="Times New Roman" w:hAnsi="Arial" w:cs="Arial"/>
          <w:sz w:val="24"/>
          <w:szCs w:val="23"/>
          <w:lang w:eastAsia="pt-BR"/>
        </w:rPr>
        <w:t>Nas minhas escolas, não tenho muito o que reclamar. Todos os professores, tanto os de turma quanto os especialistas (de Arte e Educação Física), participam juntos das reuniões do conselho, analisando, refletindo e debatendo as práticas em sala de aula e o desenvolvimento de cada criança. Há sempre um esforço da nossa parte para conhecer bem as turmas dos colegas, pois partimos do princípio de que cada aluno é de responsabilidade de toda a escola.</w:t>
      </w:r>
    </w:p>
    <w:p w:rsidR="00263485" w:rsidRPr="00263485" w:rsidRDefault="00263485" w:rsidP="00263485">
      <w:pPr>
        <w:shd w:val="clear" w:color="auto" w:fill="FFFFFF"/>
        <w:spacing w:after="375" w:line="360" w:lineRule="atLeast"/>
        <w:textAlignment w:val="baseline"/>
        <w:rPr>
          <w:rFonts w:ascii="Arial" w:eastAsia="Times New Roman" w:hAnsi="Arial" w:cs="Arial"/>
          <w:sz w:val="24"/>
          <w:szCs w:val="23"/>
          <w:lang w:eastAsia="pt-BR"/>
        </w:rPr>
      </w:pPr>
      <w:r w:rsidRPr="00263485">
        <w:rPr>
          <w:rFonts w:ascii="Arial" w:eastAsia="Times New Roman" w:hAnsi="Arial" w:cs="Arial"/>
          <w:sz w:val="24"/>
          <w:szCs w:val="23"/>
          <w:lang w:eastAsia="pt-BR"/>
        </w:rPr>
        <w:t>Além disso, as coordenadoras fazem uma excelente orientação, que torna as reuniões produtivas e nos leva a analisar também o nosso trabalho, e não só o desempenho dos estudantes. É claro que às vezes (é raro, mas acontece) há discrepâncias em nossas análises, mas dialogamos muito e buscamos sempre o consenso.</w:t>
      </w:r>
    </w:p>
    <w:p w:rsidR="00263485" w:rsidRPr="00263485" w:rsidRDefault="00263485" w:rsidP="00263485">
      <w:pPr>
        <w:shd w:val="clear" w:color="auto" w:fill="FFFFFF"/>
        <w:spacing w:after="375" w:line="360" w:lineRule="atLeast"/>
        <w:textAlignment w:val="baseline"/>
        <w:rPr>
          <w:rFonts w:ascii="Arial" w:eastAsia="Times New Roman" w:hAnsi="Arial" w:cs="Arial"/>
          <w:sz w:val="24"/>
          <w:szCs w:val="23"/>
          <w:lang w:eastAsia="pt-BR"/>
        </w:rPr>
      </w:pPr>
      <w:r w:rsidRPr="00263485">
        <w:rPr>
          <w:rFonts w:ascii="Arial" w:eastAsia="Times New Roman" w:hAnsi="Arial" w:cs="Arial"/>
          <w:sz w:val="24"/>
          <w:szCs w:val="23"/>
          <w:lang w:eastAsia="pt-BR"/>
        </w:rPr>
        <w:t>Só sinto falta de uma participação ativa dos alunos, opinando, debatendo e questionando. Nunca tive a oportunidade de participar de um conselho assim, mas conheço uma experiência bem-sucedida que me desperta esse desejo.</w:t>
      </w:r>
    </w:p>
    <w:p w:rsidR="00263485" w:rsidRPr="00263485" w:rsidRDefault="00263485" w:rsidP="00263485">
      <w:pPr>
        <w:shd w:val="clear" w:color="auto" w:fill="FFFFFF"/>
        <w:spacing w:after="0" w:line="360" w:lineRule="atLeast"/>
        <w:textAlignment w:val="baseline"/>
        <w:rPr>
          <w:rFonts w:ascii="Arial" w:eastAsia="Times New Roman" w:hAnsi="Arial" w:cs="Arial"/>
          <w:sz w:val="24"/>
          <w:szCs w:val="23"/>
          <w:lang w:eastAsia="pt-BR"/>
        </w:rPr>
      </w:pPr>
      <w:r w:rsidRPr="00263485">
        <w:rPr>
          <w:rFonts w:ascii="Arial" w:eastAsia="Times New Roman" w:hAnsi="Arial" w:cs="Arial"/>
          <w:bCs/>
          <w:sz w:val="24"/>
          <w:szCs w:val="23"/>
          <w:bdr w:val="none" w:sz="0" w:space="0" w:color="auto" w:frame="1"/>
          <w:lang w:eastAsia="pt-BR"/>
        </w:rPr>
        <w:t>Reprova ou não reprova?</w:t>
      </w:r>
    </w:p>
    <w:p w:rsidR="00263485" w:rsidRPr="00263485" w:rsidRDefault="00263485" w:rsidP="00263485">
      <w:pPr>
        <w:shd w:val="clear" w:color="auto" w:fill="FFFFFF"/>
        <w:spacing w:after="375" w:line="360" w:lineRule="atLeast"/>
        <w:textAlignment w:val="baseline"/>
        <w:rPr>
          <w:rFonts w:ascii="Arial" w:eastAsia="Times New Roman" w:hAnsi="Arial" w:cs="Arial"/>
          <w:sz w:val="24"/>
          <w:szCs w:val="23"/>
          <w:lang w:eastAsia="pt-BR"/>
        </w:rPr>
      </w:pPr>
      <w:r w:rsidRPr="00263485">
        <w:rPr>
          <w:rFonts w:ascii="Arial" w:eastAsia="Times New Roman" w:hAnsi="Arial" w:cs="Arial"/>
          <w:sz w:val="24"/>
          <w:szCs w:val="23"/>
          <w:lang w:eastAsia="pt-BR"/>
        </w:rPr>
        <w:t xml:space="preserve">Esse é o maior e, sem dúvida, o mais delicado questionamento da última reunião do ano. Trata-se de uma decisão difícil, e uma opção errada pode </w:t>
      </w:r>
      <w:proofErr w:type="spellStart"/>
      <w:r w:rsidRPr="00263485">
        <w:rPr>
          <w:rFonts w:ascii="Arial" w:eastAsia="Times New Roman" w:hAnsi="Arial" w:cs="Arial"/>
          <w:sz w:val="24"/>
          <w:szCs w:val="23"/>
          <w:lang w:eastAsia="pt-BR"/>
        </w:rPr>
        <w:t>por</w:t>
      </w:r>
      <w:proofErr w:type="spellEnd"/>
      <w:r w:rsidRPr="00263485">
        <w:rPr>
          <w:rFonts w:ascii="Arial" w:eastAsia="Times New Roman" w:hAnsi="Arial" w:cs="Arial"/>
          <w:sz w:val="24"/>
          <w:szCs w:val="23"/>
          <w:lang w:eastAsia="pt-BR"/>
        </w:rPr>
        <w:t xml:space="preserve"> a perder toda a vida escolar do aluno, já que repetir o ano é algo muito desmotivador. Quantas histórias já ouvimos de meninos e meninas que abandonaram a escola depois de sucessivas reprovações?</w:t>
      </w:r>
    </w:p>
    <w:p w:rsidR="00263485" w:rsidRPr="00263485" w:rsidRDefault="00263485" w:rsidP="00263485">
      <w:pPr>
        <w:shd w:val="clear" w:color="auto" w:fill="FFFFFF"/>
        <w:spacing w:after="375" w:line="360" w:lineRule="atLeast"/>
        <w:textAlignment w:val="baseline"/>
        <w:rPr>
          <w:rFonts w:ascii="Arial" w:eastAsia="Times New Roman" w:hAnsi="Arial" w:cs="Arial"/>
          <w:sz w:val="24"/>
          <w:szCs w:val="23"/>
          <w:lang w:eastAsia="pt-BR"/>
        </w:rPr>
      </w:pPr>
      <w:r w:rsidRPr="00263485">
        <w:rPr>
          <w:rFonts w:ascii="Arial" w:eastAsia="Times New Roman" w:hAnsi="Arial" w:cs="Arial"/>
          <w:sz w:val="24"/>
          <w:szCs w:val="23"/>
          <w:lang w:eastAsia="pt-BR"/>
        </w:rPr>
        <w:t>Por isso, antes de responder se é melhor reprovar ou não reprovar, é preciso fazer outras perguntas: o que esse aluno já sabe? Como ele estava no início do processo? Como foi o desenvolvimento dele? Quais são suas maiores dificuldades? O que precisamos corrigir para que ele desenvolva todo seu potencial? E, finalmente, o questionamento mais importante na última reunião do ano: reprovando ou não, o que é preciso fazer daqui pra frente para que o aluno em questão e todos os outros avancem o suficiente?</w:t>
      </w:r>
    </w:p>
    <w:p w:rsidR="00263485" w:rsidRPr="00263485" w:rsidRDefault="00263485" w:rsidP="00263485">
      <w:pPr>
        <w:shd w:val="clear" w:color="auto" w:fill="FFFFFF"/>
        <w:spacing w:after="0" w:line="360" w:lineRule="atLeast"/>
        <w:textAlignment w:val="baseline"/>
        <w:rPr>
          <w:rFonts w:ascii="Arial" w:eastAsia="Times New Roman" w:hAnsi="Arial" w:cs="Arial"/>
          <w:sz w:val="24"/>
          <w:szCs w:val="23"/>
          <w:lang w:eastAsia="pt-BR"/>
        </w:rPr>
      </w:pPr>
      <w:r w:rsidRPr="00263485">
        <w:rPr>
          <w:rFonts w:ascii="Arial" w:eastAsia="Times New Roman" w:hAnsi="Arial" w:cs="Arial"/>
          <w:sz w:val="24"/>
          <w:szCs w:val="23"/>
          <w:lang w:eastAsia="pt-BR"/>
        </w:rPr>
        <w:lastRenderedPageBreak/>
        <w:t>São questões que precisam ser feitas não só na última reunião do ano, mas em todos os conselhos de classe, de modo que as respostas permitam uma correção de rumo antes que se chegue a uma situação-limite. Pode ser um bom propósito para 2017: não deixar essas perguntas para a última hora. Afinal, a avaliação é um processo longo que deve durar o ano todo e, infelizmente, às vezes, ao avaliar os estudantes, olhamos só para o que eles não sabem ou para as expectativas que não foram alcançadas, sem levar em contato </w:t>
      </w:r>
      <w:r w:rsidRPr="00263485">
        <w:rPr>
          <w:rFonts w:ascii="Arial" w:eastAsia="Times New Roman" w:hAnsi="Arial" w:cs="Arial"/>
          <w:bCs/>
          <w:sz w:val="24"/>
          <w:szCs w:val="23"/>
          <w:bdr w:val="none" w:sz="0" w:space="0" w:color="auto" w:frame="1"/>
          <w:lang w:eastAsia="pt-BR"/>
        </w:rPr>
        <w:t>o que ele já sabe e o potencial que ainda pode ser desenvolvido</w:t>
      </w:r>
      <w:r w:rsidRPr="00263485">
        <w:rPr>
          <w:rFonts w:ascii="Arial" w:eastAsia="Times New Roman" w:hAnsi="Arial" w:cs="Arial"/>
          <w:sz w:val="24"/>
          <w:szCs w:val="23"/>
          <w:lang w:eastAsia="pt-BR"/>
        </w:rPr>
        <w:t>.</w:t>
      </w:r>
    </w:p>
    <w:p w:rsidR="00263485" w:rsidRPr="00263485" w:rsidRDefault="00263485" w:rsidP="00263485">
      <w:pPr>
        <w:shd w:val="clear" w:color="auto" w:fill="FFFFFF"/>
        <w:spacing w:after="375" w:line="360" w:lineRule="atLeast"/>
        <w:textAlignment w:val="baseline"/>
        <w:rPr>
          <w:rFonts w:ascii="Arial" w:eastAsia="Times New Roman" w:hAnsi="Arial" w:cs="Arial"/>
          <w:sz w:val="24"/>
          <w:szCs w:val="23"/>
          <w:lang w:eastAsia="pt-BR"/>
        </w:rPr>
      </w:pPr>
      <w:r w:rsidRPr="00263485">
        <w:rPr>
          <w:rFonts w:ascii="Arial" w:eastAsia="Times New Roman" w:hAnsi="Arial" w:cs="Arial"/>
          <w:sz w:val="24"/>
          <w:szCs w:val="23"/>
          <w:lang w:eastAsia="pt-BR"/>
        </w:rPr>
        <w:t>Desejo a todos boas reuniões de conselho, com discussões produtivas, respeito entre os pares e muita reflexão sobre todo o processo avaliativo!</w:t>
      </w:r>
    </w:p>
    <w:p w:rsidR="00263485" w:rsidRPr="00263485" w:rsidRDefault="00263485" w:rsidP="00263485">
      <w:pPr>
        <w:shd w:val="clear" w:color="auto" w:fill="FFFFFF"/>
        <w:spacing w:after="375" w:line="360" w:lineRule="atLeast"/>
        <w:textAlignment w:val="baseline"/>
        <w:rPr>
          <w:rFonts w:ascii="Arial" w:eastAsia="Times New Roman" w:hAnsi="Arial" w:cs="Arial"/>
          <w:sz w:val="24"/>
          <w:szCs w:val="23"/>
          <w:lang w:eastAsia="pt-BR"/>
        </w:rPr>
      </w:pPr>
      <w:r w:rsidRPr="00263485">
        <w:rPr>
          <w:rFonts w:ascii="Arial" w:eastAsia="Times New Roman" w:hAnsi="Arial" w:cs="Arial"/>
          <w:sz w:val="24"/>
          <w:szCs w:val="23"/>
          <w:lang w:eastAsia="pt-BR"/>
        </w:rPr>
        <w:t>Um abraço e até a próxima segunda,</w:t>
      </w:r>
    </w:p>
    <w:p w:rsidR="00263485" w:rsidRPr="00263485" w:rsidRDefault="00263485" w:rsidP="00263485">
      <w:pPr>
        <w:shd w:val="clear" w:color="auto" w:fill="FFFFFF"/>
        <w:spacing w:after="375" w:line="360" w:lineRule="atLeast"/>
        <w:textAlignment w:val="baseline"/>
        <w:rPr>
          <w:rFonts w:ascii="Arial" w:eastAsia="Times New Roman" w:hAnsi="Arial" w:cs="Arial"/>
          <w:sz w:val="24"/>
          <w:szCs w:val="23"/>
          <w:lang w:eastAsia="pt-BR"/>
        </w:rPr>
      </w:pPr>
      <w:r w:rsidRPr="00263485">
        <w:rPr>
          <w:rFonts w:ascii="Arial" w:eastAsia="Times New Roman" w:hAnsi="Arial" w:cs="Arial"/>
          <w:sz w:val="24"/>
          <w:szCs w:val="23"/>
          <w:lang w:eastAsia="pt-BR"/>
        </w:rPr>
        <w:t xml:space="preserve">Mara </w:t>
      </w:r>
      <w:proofErr w:type="spellStart"/>
      <w:r w:rsidRPr="00263485">
        <w:rPr>
          <w:rFonts w:ascii="Arial" w:eastAsia="Times New Roman" w:hAnsi="Arial" w:cs="Arial"/>
          <w:sz w:val="24"/>
          <w:szCs w:val="23"/>
          <w:lang w:eastAsia="pt-BR"/>
        </w:rPr>
        <w:t>Mansani</w:t>
      </w:r>
      <w:proofErr w:type="spellEnd"/>
    </w:p>
    <w:p w:rsidR="000B059F" w:rsidRDefault="000B059F">
      <w:pPr>
        <w:rPr>
          <w:rFonts w:ascii="Arial" w:hAnsi="Arial" w:cs="Arial"/>
          <w:sz w:val="24"/>
        </w:rPr>
      </w:pPr>
    </w:p>
    <w:p w:rsidR="00263485" w:rsidRDefault="00263485">
      <w:pPr>
        <w:rPr>
          <w:rFonts w:ascii="Arial" w:hAnsi="Arial" w:cs="Arial"/>
          <w:sz w:val="24"/>
        </w:rPr>
      </w:pPr>
    </w:p>
    <w:p w:rsidR="00263485" w:rsidRPr="00263485" w:rsidRDefault="00263485">
      <w:pPr>
        <w:rPr>
          <w:rFonts w:ascii="Arial" w:hAnsi="Arial" w:cs="Arial"/>
          <w:sz w:val="24"/>
        </w:rPr>
      </w:pPr>
      <w:r>
        <w:rPr>
          <w:rFonts w:ascii="Arial" w:hAnsi="Arial" w:cs="Arial"/>
          <w:sz w:val="24"/>
        </w:rPr>
        <w:t>Fonte:</w:t>
      </w:r>
      <w:r w:rsidRPr="00263485">
        <w:t xml:space="preserve"> </w:t>
      </w:r>
      <w:r w:rsidRPr="00263485">
        <w:rPr>
          <w:rFonts w:ascii="Arial" w:hAnsi="Arial" w:cs="Arial"/>
          <w:sz w:val="24"/>
        </w:rPr>
        <w:t>https://novaescola.org.br/conteudo/3402/conselho-de-classe-o-que-avaliar-antes-de-reprovar-um-aluno</w:t>
      </w:r>
    </w:p>
    <w:sectPr w:rsidR="00263485" w:rsidRPr="00263485" w:rsidSect="00263485">
      <w:headerReference w:type="default" r:id="rId7"/>
      <w:foot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2E4" w:rsidRDefault="003132E4" w:rsidP="00263485">
      <w:pPr>
        <w:spacing w:after="0" w:line="240" w:lineRule="auto"/>
      </w:pPr>
      <w:r>
        <w:separator/>
      </w:r>
    </w:p>
  </w:endnote>
  <w:endnote w:type="continuationSeparator" w:id="0">
    <w:p w:rsidR="003132E4" w:rsidRDefault="003132E4" w:rsidP="00263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85" w:rsidRDefault="00263485" w:rsidP="00263485">
    <w:pPr>
      <w:tabs>
        <w:tab w:val="center" w:pos="4252"/>
        <w:tab w:val="right" w:pos="8504"/>
      </w:tabs>
      <w:spacing w:after="0" w:line="240" w:lineRule="auto"/>
      <w:jc w:val="center"/>
      <w:rPr>
        <w:rFonts w:ascii="Verdana" w:eastAsia="Calibri" w:hAnsi="Verdana" w:cs="Times New Roman"/>
      </w:rPr>
    </w:pPr>
  </w:p>
  <w:p w:rsidR="00263485" w:rsidRPr="00DF529E" w:rsidRDefault="00263485" w:rsidP="00263485">
    <w:pPr>
      <w:tabs>
        <w:tab w:val="center" w:pos="4252"/>
        <w:tab w:val="right" w:pos="8504"/>
      </w:tabs>
      <w:spacing w:after="0" w:line="240" w:lineRule="auto"/>
      <w:jc w:val="center"/>
      <w:rPr>
        <w:rFonts w:ascii="Verdana" w:eastAsia="Calibri" w:hAnsi="Verdana" w:cs="Times New Roman"/>
      </w:rPr>
    </w:pPr>
    <w:r w:rsidRPr="00DF529E">
      <w:rPr>
        <w:rFonts w:ascii="Verdana" w:eastAsia="Calibri" w:hAnsi="Verdana" w:cs="Times New Roman"/>
      </w:rPr>
      <w:t xml:space="preserve">Avenida Eduardo Roberto </w:t>
    </w:r>
    <w:proofErr w:type="spellStart"/>
    <w:r w:rsidRPr="00DF529E">
      <w:rPr>
        <w:rFonts w:ascii="Verdana" w:eastAsia="Calibri" w:hAnsi="Verdana" w:cs="Times New Roman"/>
      </w:rPr>
      <w:t>Daher</w:t>
    </w:r>
    <w:proofErr w:type="spellEnd"/>
    <w:r w:rsidRPr="00DF529E">
      <w:rPr>
        <w:rFonts w:ascii="Verdana" w:eastAsia="Calibri" w:hAnsi="Verdana" w:cs="Times New Roman"/>
      </w:rPr>
      <w:t>, 1135 – Centro – Itapecerica da Serra – SP</w:t>
    </w:r>
  </w:p>
  <w:p w:rsidR="00263485" w:rsidRPr="00DF529E" w:rsidRDefault="00263485" w:rsidP="00263485">
    <w:pPr>
      <w:tabs>
        <w:tab w:val="center" w:pos="4252"/>
        <w:tab w:val="right" w:pos="8504"/>
      </w:tabs>
      <w:spacing w:after="0" w:line="240" w:lineRule="auto"/>
      <w:jc w:val="center"/>
      <w:rPr>
        <w:rFonts w:ascii="Verdana" w:eastAsia="Calibri" w:hAnsi="Verdana" w:cs="Times New Roman"/>
      </w:rPr>
    </w:pPr>
    <w:r w:rsidRPr="00DF529E">
      <w:rPr>
        <w:rFonts w:ascii="Verdana" w:eastAsia="Calibri" w:hAnsi="Verdana" w:cs="Times New Roman"/>
      </w:rPr>
      <w:t xml:space="preserve">Fone: 4668-9330 / </w:t>
    </w:r>
    <w:hyperlink r:id="rId1" w:history="1">
      <w:r w:rsidRPr="00DF529E">
        <w:rPr>
          <w:rFonts w:ascii="Verdana" w:eastAsia="Calibri" w:hAnsi="Verdana" w:cs="Times New Roman"/>
          <w:color w:val="0000FF"/>
          <w:u w:val="single"/>
        </w:rPr>
        <w:t>www.itapecerica.sp.gov.br</w:t>
      </w:r>
    </w:hyperlink>
  </w:p>
  <w:p w:rsidR="00263485" w:rsidRDefault="0026348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2E4" w:rsidRDefault="003132E4" w:rsidP="00263485">
      <w:pPr>
        <w:spacing w:after="0" w:line="240" w:lineRule="auto"/>
      </w:pPr>
      <w:r>
        <w:separator/>
      </w:r>
    </w:p>
  </w:footnote>
  <w:footnote w:type="continuationSeparator" w:id="0">
    <w:p w:rsidR="003132E4" w:rsidRDefault="003132E4" w:rsidP="00263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85" w:rsidRDefault="00263485">
    <w:pPr>
      <w:pStyle w:val="Cabealho"/>
    </w:pPr>
    <w:r>
      <w:rPr>
        <w:noProof/>
        <w:lang w:eastAsia="pt-BR"/>
      </w:rPr>
      <w:drawing>
        <wp:anchor distT="0" distB="0" distL="114300" distR="114300" simplePos="0" relativeHeight="251659264" behindDoc="0" locked="0" layoutInCell="1" allowOverlap="1" wp14:anchorId="3ABC2D00" wp14:editId="6017354F">
          <wp:simplePos x="0" y="0"/>
          <wp:positionH relativeFrom="page">
            <wp:align>center</wp:align>
          </wp:positionH>
          <wp:positionV relativeFrom="paragraph">
            <wp:posOffset>-305435</wp:posOffset>
          </wp:positionV>
          <wp:extent cx="6791325" cy="1114425"/>
          <wp:effectExtent l="0" t="0" r="9525"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13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85"/>
    <w:rsid w:val="0008095E"/>
    <w:rsid w:val="000B059F"/>
    <w:rsid w:val="00263485"/>
    <w:rsid w:val="003132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8AD8B-6FA5-4F64-B63E-3F81A292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3">
    <w:name w:val="heading 3"/>
    <w:basedOn w:val="Normal"/>
    <w:link w:val="Cabealho3Carter"/>
    <w:uiPriority w:val="9"/>
    <w:qFormat/>
    <w:rsid w:val="0026348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ter">
    <w:name w:val="Cabeçalho 3 Caráter"/>
    <w:basedOn w:val="Tipodeletrapredefinidodopargrafo"/>
    <w:link w:val="Cabealho3"/>
    <w:uiPriority w:val="9"/>
    <w:rsid w:val="00263485"/>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26348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co">
    <w:name w:val="ico"/>
    <w:basedOn w:val="Tipodeletrapredefinidodopargrafo"/>
    <w:rsid w:val="00263485"/>
  </w:style>
  <w:style w:type="character" w:styleId="Forte">
    <w:name w:val="Strong"/>
    <w:basedOn w:val="Tipodeletrapredefinidodopargrafo"/>
    <w:uiPriority w:val="22"/>
    <w:qFormat/>
    <w:rsid w:val="00263485"/>
    <w:rPr>
      <w:b/>
      <w:bCs/>
    </w:rPr>
  </w:style>
  <w:style w:type="paragraph" w:styleId="Cabealho">
    <w:name w:val="header"/>
    <w:basedOn w:val="Normal"/>
    <w:link w:val="CabealhoCarter"/>
    <w:uiPriority w:val="99"/>
    <w:unhideWhenUsed/>
    <w:rsid w:val="00263485"/>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63485"/>
  </w:style>
  <w:style w:type="paragraph" w:styleId="Rodap">
    <w:name w:val="footer"/>
    <w:basedOn w:val="Normal"/>
    <w:link w:val="RodapCarter"/>
    <w:uiPriority w:val="99"/>
    <w:unhideWhenUsed/>
    <w:rsid w:val="00263485"/>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6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855820">
      <w:bodyDiv w:val="1"/>
      <w:marLeft w:val="0"/>
      <w:marRight w:val="0"/>
      <w:marTop w:val="0"/>
      <w:marBottom w:val="0"/>
      <w:divBdr>
        <w:top w:val="none" w:sz="0" w:space="0" w:color="auto"/>
        <w:left w:val="none" w:sz="0" w:space="0" w:color="auto"/>
        <w:bottom w:val="none" w:sz="0" w:space="0" w:color="auto"/>
        <w:right w:val="none" w:sz="0" w:space="0" w:color="auto"/>
      </w:divBdr>
      <w:divsChild>
        <w:div w:id="1414618459">
          <w:marLeft w:val="0"/>
          <w:marRight w:val="0"/>
          <w:marTop w:val="0"/>
          <w:marBottom w:val="0"/>
          <w:divBdr>
            <w:top w:val="none" w:sz="0" w:space="0" w:color="auto"/>
            <w:left w:val="none" w:sz="0" w:space="0" w:color="auto"/>
            <w:bottom w:val="none" w:sz="0" w:space="0" w:color="auto"/>
            <w:right w:val="none" w:sz="0" w:space="0" w:color="auto"/>
          </w:divBdr>
        </w:div>
        <w:div w:id="167986331">
          <w:marLeft w:val="0"/>
          <w:marRight w:val="0"/>
          <w:marTop w:val="0"/>
          <w:marBottom w:val="525"/>
          <w:divBdr>
            <w:top w:val="none" w:sz="0" w:space="0" w:color="auto"/>
            <w:left w:val="none" w:sz="0" w:space="0" w:color="auto"/>
            <w:bottom w:val="none" w:sz="0" w:space="0" w:color="auto"/>
            <w:right w:val="none" w:sz="0" w:space="0" w:color="auto"/>
          </w:divBdr>
        </w:div>
        <w:div w:id="174806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apeceric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616</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SEDAP</dc:creator>
  <cp:keywords/>
  <dc:description/>
  <cp:lastModifiedBy>SEDAP</cp:lastModifiedBy>
  <cp:revision>2</cp:revision>
  <dcterms:created xsi:type="dcterms:W3CDTF">2017-11-22T12:54:00Z</dcterms:created>
  <dcterms:modified xsi:type="dcterms:W3CDTF">2017-11-22T13:01:00Z</dcterms:modified>
</cp:coreProperties>
</file>