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6B" w:rsidRPr="0026566B" w:rsidRDefault="0026566B" w:rsidP="00AF132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6566B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Professores deixaram a equipe</w:t>
      </w:r>
      <w:r w:rsidR="00AF1326" w:rsidRPr="00AF1326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 e os novatos chegaram. E agora?</w:t>
      </w:r>
    </w:p>
    <w:p w:rsidR="0026566B" w:rsidRPr="0026566B" w:rsidRDefault="0026566B" w:rsidP="00AF1326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szCs w:val="24"/>
          <w:lang w:eastAsia="pt-BR"/>
        </w:rPr>
      </w:pPr>
      <w:r w:rsidRPr="0026566B">
        <w:rPr>
          <w:rFonts w:ascii="Arial" w:eastAsia="Times New Roman" w:hAnsi="Arial" w:cs="Arial"/>
          <w:b/>
          <w:bCs/>
          <w:szCs w:val="24"/>
          <w:lang w:eastAsia="pt-BR"/>
        </w:rPr>
        <w:t xml:space="preserve">Por: </w:t>
      </w:r>
      <w:proofErr w:type="spellStart"/>
      <w:r w:rsidRPr="0026566B">
        <w:rPr>
          <w:rFonts w:ascii="Arial" w:eastAsia="Times New Roman" w:hAnsi="Arial" w:cs="Arial"/>
          <w:b/>
          <w:bCs/>
          <w:szCs w:val="24"/>
          <w:lang w:eastAsia="pt-BR"/>
        </w:rPr>
        <w:t>Muriele</w:t>
      </w:r>
      <w:proofErr w:type="spellEnd"/>
      <w:r w:rsidRPr="0026566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proofErr w:type="spellStart"/>
      <w:r w:rsidRPr="0026566B">
        <w:rPr>
          <w:rFonts w:ascii="Arial" w:eastAsia="Times New Roman" w:hAnsi="Arial" w:cs="Arial"/>
          <w:b/>
          <w:bCs/>
          <w:szCs w:val="24"/>
          <w:lang w:eastAsia="pt-BR"/>
        </w:rPr>
        <w:t>Massucato</w:t>
      </w:r>
      <w:proofErr w:type="spellEnd"/>
      <w:r w:rsidRPr="0026566B">
        <w:rPr>
          <w:rFonts w:ascii="Arial" w:eastAsia="Times New Roman" w:hAnsi="Arial" w:cs="Arial"/>
          <w:b/>
          <w:bCs/>
          <w:szCs w:val="24"/>
          <w:lang w:eastAsia="pt-BR"/>
        </w:rPr>
        <w:t>, Eduarda Diniz Mayrink</w:t>
      </w:r>
    </w:p>
    <w:p w:rsidR="0026566B" w:rsidRPr="0026566B" w:rsidRDefault="0026566B" w:rsidP="00AF1326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F132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F18F0ED" wp14:editId="3ADF870B">
            <wp:extent cx="4012442" cy="2189268"/>
            <wp:effectExtent l="0" t="0" r="7620" b="1905"/>
            <wp:docPr id="1" name="Imagem 1" descr="https://nova-escola-producao.s3.amazonaws.com/NeP789QkYNdXHUWHPGNghhV77aac2Z4GSXYYane8kkvXaT39AsubA5ttfyWB/img-75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NeP789QkYNdXHUWHPGNghhV77aac2Z4GSXYYane8kkvXaT39AsubA5ttfyWB/img-75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07" cy="220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6B" w:rsidRPr="0026566B" w:rsidRDefault="0026566B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Quando chegam novos professores à escola, o coordenador tem o papel de acolher e integrar toda a equipe. Foto: Manuela Novais</w:t>
      </w:r>
    </w:p>
    <w:p w:rsidR="0026566B" w:rsidRPr="0026566B" w:rsidRDefault="0026566B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O início do ano letivo é se</w:t>
      </w:r>
      <w:bookmarkStart w:id="0" w:name="_GoBack"/>
      <w:bookmarkEnd w:id="0"/>
      <w:r w:rsidRPr="0026566B">
        <w:rPr>
          <w:rFonts w:ascii="Arial" w:eastAsia="Times New Roman" w:hAnsi="Arial" w:cs="Arial"/>
          <w:sz w:val="24"/>
          <w:szCs w:val="24"/>
          <w:lang w:eastAsia="pt-BR"/>
        </w:rPr>
        <w:t>mpre um momento desafiador para nós, coordenadores pedagógicos. E não são apenas as atividades corriqueiras desse período que nos ocupam. A gestão da equipe é uma das questões mais preocupantes, especialmente quando a saída de professores se torna numerosa e frequente.</w:t>
      </w:r>
    </w:p>
    <w:p w:rsidR="0026566B" w:rsidRPr="0026566B" w:rsidRDefault="0026566B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Os fatores que podem influenciar um docente a mudar de escola são diversos: o salário, a localização, o perfil dela e os recursos oferecidos, o modelo de contratação (nem sempre estável), o relacionamento com os colegas, entre outros. Seja como for, essa é uma decisão muito pessoal, e ao gestor, muitas vezes, só resta respeitá-la e minimizar os impactos.</w:t>
      </w:r>
    </w:p>
    <w:p w:rsidR="0026566B" w:rsidRPr="0026566B" w:rsidRDefault="0026566B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Aspectos como a formação continuada e o estabelecimento de vínculos entre o docente e os alunos são prejudicados quando há muitas trocas de profissionais. Para o coordenador, a movimentação excessiva pode causar um desânimo. É importante não esmorecer e tomar algumas medidas iniciais para estabelecer a parceria entre a coordenação e os docentes que chegam.</w:t>
      </w:r>
    </w:p>
    <w:p w:rsidR="0026566B" w:rsidRPr="0026566B" w:rsidRDefault="0026566B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Abaixo, listo as ações que considero mais importantes para os primeiros encontros com o corpo docente:</w:t>
      </w:r>
    </w:p>
    <w:p w:rsidR="0026566B" w:rsidRPr="0026566B" w:rsidRDefault="0026566B" w:rsidP="00AF1326">
      <w:pPr>
        <w:numPr>
          <w:ilvl w:val="0"/>
          <w:numId w:val="1"/>
        </w:numPr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Antes de qualquer coisa, o professor novato precisa ser apresentado aos futuros colegas, demais membros da equipe gestora e funcionários, para que se sinta acolhido.</w:t>
      </w:r>
    </w:p>
    <w:p w:rsidR="0026566B" w:rsidRPr="0026566B" w:rsidRDefault="0026566B" w:rsidP="00AF1326">
      <w:pPr>
        <w:numPr>
          <w:ilvl w:val="0"/>
          <w:numId w:val="1"/>
        </w:numPr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A pauta dos primeiros encontros deve ser organizada de maneira que os novos profissionais possam interagir e tirar dúvidas sobre a organização. Deixe bem claro o perfil da instituição e as atividades que serão desenvolvidas no ano que se inicia. Exponha a metodologia de trabalho e as ações da coordenação e apresente um cronograma básico do primeiro bimestre.</w:t>
      </w:r>
    </w:p>
    <w:p w:rsidR="0026566B" w:rsidRPr="0026566B" w:rsidRDefault="0026566B" w:rsidP="00AF1326">
      <w:pPr>
        <w:numPr>
          <w:ilvl w:val="0"/>
          <w:numId w:val="1"/>
        </w:numPr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É importante falar sobre o projeto político-pedagógico (PPP), explicitar os meios de formação continuada e as metas da instituição. Pode-se, ainda, designar um professor mais experiente, com mais tempo de casa, para cada novo contratado, a fim de auxiliar no processo de adaptação.</w:t>
      </w:r>
    </w:p>
    <w:p w:rsidR="0026566B" w:rsidRPr="0026566B" w:rsidRDefault="0026566B" w:rsidP="00AF1326">
      <w:pPr>
        <w:numPr>
          <w:ilvl w:val="0"/>
          <w:numId w:val="1"/>
        </w:numPr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Também é oportuno explicitar as peculiaridades de cada turma que será assumida pelos novatos. O coordenador pode organizar previamente os dados básicos dos alunos em uma planilha com resultados alcançados, índices de aprendizagem e algumas necessidades. Em um segundo momento, em uma reunião individual, cabe detalhar melhor o perfil dos estudantes.</w:t>
      </w:r>
    </w:p>
    <w:p w:rsidR="0026566B" w:rsidRPr="0026566B" w:rsidRDefault="0026566B" w:rsidP="00AF1326">
      <w:pPr>
        <w:numPr>
          <w:ilvl w:val="0"/>
          <w:numId w:val="1"/>
        </w:numPr>
        <w:spacing w:after="150" w:line="36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Promova, ainda, uma discussão ampla sobre as primeiras ações que todos devem realizar nas primeiras semanas de aula, como atividades diagnósticas.</w:t>
      </w:r>
    </w:p>
    <w:p w:rsidR="0026566B" w:rsidRPr="00AF1326" w:rsidRDefault="0026566B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6566B">
        <w:rPr>
          <w:rFonts w:ascii="Arial" w:eastAsia="Times New Roman" w:hAnsi="Arial" w:cs="Arial"/>
          <w:sz w:val="24"/>
          <w:szCs w:val="24"/>
          <w:lang w:eastAsia="pt-BR"/>
        </w:rPr>
        <w:t>E você, coordenador? Costuma considerar a chegada de novos membros na equipe na hora de dar os primeiros passos para o ano letivo?</w:t>
      </w:r>
    </w:p>
    <w:p w:rsidR="00AF1326" w:rsidRPr="00AF1326" w:rsidRDefault="00AF1326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B059F" w:rsidRPr="00AF1326" w:rsidRDefault="00AF1326" w:rsidP="00AF1326">
      <w:pPr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F1326">
        <w:rPr>
          <w:rFonts w:ascii="Arial" w:eastAsia="Times New Roman" w:hAnsi="Arial" w:cs="Arial"/>
          <w:sz w:val="24"/>
          <w:szCs w:val="24"/>
          <w:lang w:eastAsia="pt-BR"/>
        </w:rPr>
        <w:t>Fonte:https://gestaoescolar.org.br/conteudo/1575/professores-deixaram-a-equipe-e-os-novatos-chegaram-e-agora</w:t>
      </w:r>
    </w:p>
    <w:sectPr w:rsidR="000B059F" w:rsidRPr="00AF132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E7" w:rsidRDefault="004C0FE7" w:rsidP="0026566B">
      <w:pPr>
        <w:spacing w:after="0" w:line="240" w:lineRule="auto"/>
      </w:pPr>
      <w:r>
        <w:separator/>
      </w:r>
    </w:p>
  </w:endnote>
  <w:endnote w:type="continuationSeparator" w:id="0">
    <w:p w:rsidR="004C0FE7" w:rsidRDefault="004C0FE7" w:rsidP="0026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6B" w:rsidRPr="008C78E8" w:rsidRDefault="0026566B" w:rsidP="0026566B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 xml:space="preserve">Avenida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26566B" w:rsidRPr="008C78E8" w:rsidRDefault="0026566B" w:rsidP="0026566B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26566B" w:rsidRDefault="00265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E7" w:rsidRDefault="004C0FE7" w:rsidP="0026566B">
      <w:pPr>
        <w:spacing w:after="0" w:line="240" w:lineRule="auto"/>
      </w:pPr>
      <w:r>
        <w:separator/>
      </w:r>
    </w:p>
  </w:footnote>
  <w:footnote w:type="continuationSeparator" w:id="0">
    <w:p w:rsidR="004C0FE7" w:rsidRDefault="004C0FE7" w:rsidP="0026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6B" w:rsidRDefault="0026566B">
    <w:pPr>
      <w:pStyle w:val="Cabealho"/>
    </w:pPr>
    <w:r>
      <w:rPr>
        <w:noProof/>
        <w:lang w:eastAsia="pt-BR"/>
      </w:rPr>
      <w:drawing>
        <wp:inline distT="0" distB="0" distL="0" distR="0" wp14:anchorId="70C28DB2" wp14:editId="72C2E3FE">
          <wp:extent cx="5214990" cy="906894"/>
          <wp:effectExtent l="0" t="0" r="5080" b="0"/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768" cy="917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B077B"/>
    <w:multiLevelType w:val="multilevel"/>
    <w:tmpl w:val="3C2A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B"/>
    <w:rsid w:val="000B059F"/>
    <w:rsid w:val="0026566B"/>
    <w:rsid w:val="004C0FE7"/>
    <w:rsid w:val="00A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92EA-99C7-4BC8-9273-F429FF76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26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566B"/>
  </w:style>
  <w:style w:type="paragraph" w:styleId="Rodap">
    <w:name w:val="footer"/>
    <w:basedOn w:val="Normal"/>
    <w:link w:val="RodapCarter"/>
    <w:uiPriority w:val="99"/>
    <w:unhideWhenUsed/>
    <w:rsid w:val="0026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566B"/>
  </w:style>
  <w:style w:type="character" w:customStyle="1" w:styleId="Cabealho3Carter">
    <w:name w:val="Cabeçalho 3 Caráter"/>
    <w:basedOn w:val="Tipodeletrapredefinidodopargrafo"/>
    <w:link w:val="Cabealho3"/>
    <w:uiPriority w:val="9"/>
    <w:rsid w:val="002656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co">
    <w:name w:val="ico"/>
    <w:basedOn w:val="Tipodeletrapredefinidodopargrafo"/>
    <w:rsid w:val="0026566B"/>
  </w:style>
  <w:style w:type="character" w:customStyle="1" w:styleId="star">
    <w:name w:val="star"/>
    <w:basedOn w:val="Tipodeletrapredefinidodopargrafo"/>
    <w:rsid w:val="0026566B"/>
  </w:style>
  <w:style w:type="paragraph" w:styleId="NormalWeb">
    <w:name w:val="Normal (Web)"/>
    <w:basedOn w:val="Normal"/>
    <w:uiPriority w:val="99"/>
    <w:semiHidden/>
    <w:unhideWhenUsed/>
    <w:rsid w:val="0026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26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1</cp:revision>
  <dcterms:created xsi:type="dcterms:W3CDTF">2018-02-09T12:20:00Z</dcterms:created>
  <dcterms:modified xsi:type="dcterms:W3CDTF">2018-02-09T13:20:00Z</dcterms:modified>
</cp:coreProperties>
</file>